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31" w:rsidRDefault="00BC1731" w:rsidP="00BC173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1731" w:rsidRDefault="00BC1731" w:rsidP="00BC173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1731" w:rsidRDefault="00BC1731" w:rsidP="00BC173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1731" w:rsidRDefault="00BC1731" w:rsidP="00BC173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1731" w:rsidRPr="00BC1731" w:rsidRDefault="00BC1731" w:rsidP="00BC17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12.04.2017          211</w:t>
      </w:r>
    </w:p>
    <w:p w:rsidR="00BC1731" w:rsidRDefault="00BC1731" w:rsidP="00BC173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1731" w:rsidRDefault="00BC1731" w:rsidP="00BC173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1731" w:rsidRDefault="00BC1731" w:rsidP="00BC173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1731" w:rsidRDefault="00BC1731" w:rsidP="00BC173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1731" w:rsidRDefault="00BC1731" w:rsidP="00BC173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 Примерного положения об оплате труда работников муниципальных  организаций Березовского городского округа, в отношении которых функции и полномочия учредителя осуществляются управлением образования Березовского городского округа</w:t>
      </w:r>
    </w:p>
    <w:p w:rsidR="00BC1731" w:rsidRDefault="00BC1731" w:rsidP="00BC173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1731" w:rsidRDefault="00BC1731" w:rsidP="00BC17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1731" w:rsidRPr="00BC1731" w:rsidRDefault="00BC1731" w:rsidP="00BC1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6" w:history="1">
        <w:r w:rsidRPr="00BC17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BC173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BC17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C1731">
        <w:rPr>
          <w:rFonts w:ascii="Times New Roman" w:hAnsi="Times New Roman" w:cs="Times New Roman"/>
          <w:sz w:val="28"/>
          <w:szCs w:val="28"/>
        </w:rPr>
        <w:t xml:space="preserve"> 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20.07.2015 №94-ОЗ «</w:t>
      </w:r>
      <w:r w:rsidRPr="00BC1731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Свердловской области и отдельных категорий работников государственных унитарных предприятий Свердловской области, хозяйственных обществ, более пятидесяти процентов акций (долей) в уставном капитале которых находится в государственной собственности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173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BC17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1731">
        <w:rPr>
          <w:rFonts w:ascii="Times New Roman" w:hAnsi="Times New Roman" w:cs="Times New Roman"/>
          <w:sz w:val="28"/>
          <w:szCs w:val="28"/>
        </w:rPr>
        <w:t>равительства Сверд</w:t>
      </w:r>
      <w:r>
        <w:rPr>
          <w:rFonts w:ascii="Times New Roman" w:hAnsi="Times New Roman" w:cs="Times New Roman"/>
          <w:sz w:val="28"/>
          <w:szCs w:val="28"/>
        </w:rPr>
        <w:t>ловской области от 06.02.2009 №145-ПП «</w:t>
      </w:r>
      <w:r w:rsidRPr="00BC1731">
        <w:rPr>
          <w:rFonts w:ascii="Times New Roman" w:hAnsi="Times New Roman" w:cs="Times New Roman"/>
          <w:sz w:val="28"/>
          <w:szCs w:val="28"/>
        </w:rPr>
        <w:t>О введении новых систем оплаты труда</w:t>
      </w:r>
      <w:proofErr w:type="gramEnd"/>
      <w:r w:rsidRPr="00BC1731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бюджетных, автономных и казенных учреждений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1731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 w:rsidRPr="00BC1731">
        <w:rPr>
          <w:rFonts w:ascii="Times New Roman" w:hAnsi="Times New Roman" w:cs="Times New Roman"/>
          <w:sz w:val="28"/>
          <w:szCs w:val="28"/>
        </w:rPr>
        <w:t>совершенствования системы оплаты труда работников муниципальных образовательных организаций</w:t>
      </w:r>
      <w:proofErr w:type="gramEnd"/>
      <w:r w:rsidRPr="00BC1731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округа, </w:t>
      </w:r>
    </w:p>
    <w:p w:rsidR="00BC1731" w:rsidRPr="00BC1731" w:rsidRDefault="00BC1731" w:rsidP="00BC1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7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1731" w:rsidRDefault="00BC1731" w:rsidP="00BC1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1731">
        <w:rPr>
          <w:rFonts w:ascii="Times New Roman" w:hAnsi="Times New Roman" w:cs="Times New Roman"/>
          <w:sz w:val="28"/>
          <w:szCs w:val="28"/>
        </w:rPr>
        <w:t xml:space="preserve">Утвердить Примерное </w:t>
      </w:r>
      <w:hyperlink r:id="rId9" w:anchor="P33" w:history="1">
        <w:r w:rsidRPr="00BC17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BC173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 организаций Березовского городского округа, в отношении которых функции и полномочия учредителя осуществляются управлением образования Березовского городского округа 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1731" w:rsidRDefault="00BC1731" w:rsidP="00BC1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2.Управлению образования Березовского городского округа обеспечить проведение в муниципальных организациях Березовского городского округа, в отношении которых функции и полномочия учредителя осуществляются управлением образования Березовского городского округа, организационных мероприятий, связанных с изменением существенных условий оплаты труда.</w:t>
      </w:r>
    </w:p>
    <w:p w:rsidR="00BC1731" w:rsidRDefault="00BC1731" w:rsidP="00BC1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 Березовского городского округа от 16.05.2014  №262 «Об утверждении  Примерного положения об оплате труда работников муниципальных образовательных организаций, реализующих программы дошкольного, начального общего, основного общего, среднего общего и дополнительного образования,  в отношении которых функции учредителя осуществляются управлением образования Березовского городского округа» с изменениями от 11.11.2014  №622,  от 18.09.2015 №531, от 11.11.2015 №668 и от 17.05.2016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№333.</w:t>
      </w:r>
    </w:p>
    <w:p w:rsidR="00BC1731" w:rsidRDefault="00BC1731" w:rsidP="00BC1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1 сентября 2017 года.</w:t>
      </w:r>
    </w:p>
    <w:p w:rsidR="00BC1731" w:rsidRDefault="00BC1731" w:rsidP="00BC1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5.Опубликовать настоящее постановление в газете  «Березовский рабочий»  и разместить на официальном сайте администрации Березовского городского округа в сети Интернет.</w:t>
      </w:r>
    </w:p>
    <w:p w:rsidR="00BC1731" w:rsidRDefault="00BC1731" w:rsidP="00BC1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заместите6ля главы администрации Березовского городского округа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Дорохину</w:t>
      </w:r>
      <w:proofErr w:type="spellEnd"/>
      <w:r w:rsidRPr="00BC1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М.Д.</w:t>
      </w:r>
    </w:p>
    <w:p w:rsidR="00BC1731" w:rsidRDefault="00BC1731" w:rsidP="00BC17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Березовского городского округа, </w:t>
      </w: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Е.Р.Писцов</w:t>
      </w: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731" w:rsidRDefault="00BC1731" w:rsidP="00BC17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C1731" w:rsidSect="0088074F">
      <w:head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10" w:rsidRDefault="001A6510" w:rsidP="0088074F">
      <w:pPr>
        <w:spacing w:after="0" w:line="240" w:lineRule="auto"/>
      </w:pPr>
      <w:r>
        <w:separator/>
      </w:r>
    </w:p>
  </w:endnote>
  <w:endnote w:type="continuationSeparator" w:id="0">
    <w:p w:rsidR="001A6510" w:rsidRDefault="001A6510" w:rsidP="0088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10" w:rsidRDefault="001A6510" w:rsidP="0088074F">
      <w:pPr>
        <w:spacing w:after="0" w:line="240" w:lineRule="auto"/>
      </w:pPr>
      <w:r>
        <w:separator/>
      </w:r>
    </w:p>
  </w:footnote>
  <w:footnote w:type="continuationSeparator" w:id="0">
    <w:p w:rsidR="001A6510" w:rsidRDefault="001A6510" w:rsidP="0088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8869"/>
      <w:docPartObj>
        <w:docPartGallery w:val="Page Numbers (Top of Page)"/>
        <w:docPartUnique/>
      </w:docPartObj>
    </w:sdtPr>
    <w:sdtContent>
      <w:p w:rsidR="0088074F" w:rsidRDefault="0088074F">
        <w:pPr>
          <w:pStyle w:val="a5"/>
          <w:jc w:val="center"/>
        </w:pPr>
        <w:r w:rsidRPr="008807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07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07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07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074F" w:rsidRDefault="008807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731"/>
    <w:rsid w:val="001A6510"/>
    <w:rsid w:val="0088074F"/>
    <w:rsid w:val="00BC1731"/>
    <w:rsid w:val="00D1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1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1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1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1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17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17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1731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88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74F"/>
  </w:style>
  <w:style w:type="paragraph" w:styleId="a7">
    <w:name w:val="footer"/>
    <w:basedOn w:val="a"/>
    <w:link w:val="a8"/>
    <w:uiPriority w:val="99"/>
    <w:semiHidden/>
    <w:unhideWhenUsed/>
    <w:rsid w:val="0088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508BBA5F20FA49AEB4CCA73896B7B71C6EF39993527E1A6E502CC428A274A601DCEFB31B34FB0DD2D0E40e2E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E508BBA5F20FA49AEB4CCA73896B7B71C6EF39993827ECA1E302CC428A274A601DCEFB31B34FB0DD2D0F40e2E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508BBA5F20FA49AEB4CDC70E5357172CDB13D9F342FB2FCB1049B1DDA211F205DC8A97BeFE5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LAZARE~1\AppData\Local\Temp\directum&amp;amp;dirserver\directum\&#1055;&#1086;&#1089;&#1090;&#1072;&#1085;&#1086;&#1074;&#1083;&#1077;&#1085;&#1080;&#1077;%20&#8470;%20&#1086;&#1090;%20%20_&#1055;&#1088;&#1080;&#1084;&#1077;&#1088;&#1085;&#1086;&#1077;%20&#1087;&#1086;&#1083;&#1086;&#1078;&#1077;&#1085;&#1080;&#1077;%20&#1087;&#1086;%20&#1086;&#1087;&#1083;&#1072;&#1090;&#1077;%20&#1090;&#1088;&#1091;&#1076;&#1072;%20&#1088;&#1072;&#1073;&#1086;&#1090;&#1085;&#1080;&#1082;&#1086;&#1074;%20&#1086;&#1073;&#1088;&#1072;&#1079;&#1086;&#1074;&#1072;&#1090;&#1077;&#1083;&#1100;&#1085;&#1099;&#1093;%20&#1086;&#1088;&#1075;&#1072;&#1085;&#1080;&#1079;&#1072;&#1094;&#1080;&#1081;_%20(436142%20v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3</cp:revision>
  <dcterms:created xsi:type="dcterms:W3CDTF">2017-04-13T05:40:00Z</dcterms:created>
  <dcterms:modified xsi:type="dcterms:W3CDTF">2017-04-13T06:00:00Z</dcterms:modified>
</cp:coreProperties>
</file>